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en saillie noir</w:t>
      </w:r>
    </w:p>
    <w:p/>
    <w:p>
      <w:pPr/>
      <w:r>
        <w:rPr/>
        <w:t xml:space="preserve">• Dimensions (L x l x H): 44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Mesh, Web-Interface</w:t>
      </w:r>
      <w:br/>
      <w:r>
        <w:rPr/>
        <w:t xml:space="preserve">• Avec télécommande: Non</w:t>
      </w:r>
      <w:br/>
      <w:r>
        <w:rPr/>
        <w:t xml:space="preserve">• Variante: IP - en saillie noir</w:t>
      </w:r>
      <w:br/>
      <w:r>
        <w:rPr/>
        <w:t xml:space="preserve">• UC1, Code EAN: 4007841091095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En saillie, Plafond</w:t>
      </w:r>
      <w:br/>
      <w:r>
        <w:rPr/>
        <w:t xml:space="preserve">• Indice de protection: IP20</w:t>
      </w:r>
      <w:br/>
      <w:r>
        <w:rPr/>
        <w:t xml:space="preserve">• Matériau: Matière plastique</w:t>
      </w:r>
      <w:br/>
      <w:r>
        <w:rPr/>
        <w:t xml:space="preserve">• Alimentation électrique: 50 – 60 Hz</w:t>
      </w:r>
      <w:br/>
      <w:r>
        <w:rPr/>
        <w:t xml:space="preserve">• Consommation propre: 1,2 W</w:t>
      </w:r>
      <w:br/>
      <w:r>
        <w:rPr/>
        <w:t xml:space="preserve">• Tension d'alimentation détails: Passive PoE SELV, Standard PoE (IEEE 802.3 af)</w:t>
      </w:r>
      <w:br/>
      <w:r>
        <w:rPr/>
        <w:t xml:space="preserve">• Technologie, détecteurs: Humidité de l'air, Température, Infrarouge passif - Matrice</w:t>
      </w:r>
      <w:br/>
      <w:r>
        <w:rPr/>
        <w:t xml:space="preserve">• Hauteur de montage: 2,5 – 3,5 m</w:t>
      </w:r>
      <w:br/>
      <w:r>
        <w:rPr/>
        <w:t xml:space="preserve">• Hauteur de montage max.: 3,50 m</w:t>
      </w:r>
      <w:br/>
      <w:r>
        <w:rPr/>
        <w:t xml:space="preserve">• Hauteur de montage optimale: 2,8 m</w:t>
      </w:r>
      <w:br/>
      <w:r>
        <w:rPr/>
        <w:t xml:space="preserve">• Angle de détection: 360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Mesh, LAN</w:t>
      </w:r>
      <w:br/>
      <w:r>
        <w:rPr/>
        <w:t xml:space="preserve">• Catègorie de produits: Détecteur de présence</w:t>
      </w:r>
      <w:br/>
      <w:r>
        <w:rPr/>
        <w:t xml:space="preserve">• Erfassungsfläche bei Montagehöhe: 2.5 m: 6.6 x 4.2 m (28 m²), &lt;br/&gt;3.0 m: 5.0 x 8.0 m (40 m²), &lt;br/&gt;3.5 m: 5.9 x 9.3 m (55 m²)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091095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EO IP - en saillie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2026-04-01T01:05:59+02:00</dcterms:created>
  <dcterms:modified xsi:type="dcterms:W3CDTF">2026-04-01T01:05:59+02:00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